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 prejema: 22.03.2021   07:09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DF06C5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DF06C5">
        <w:rPr>
          <w:rFonts w:ascii="Tahoma" w:hAnsi="Tahoma" w:cs="Tahoma"/>
          <w:color w:val="333333"/>
          <w:sz w:val="22"/>
          <w:szCs w:val="22"/>
        </w:rPr>
        <w:br/>
      </w:r>
      <w:r w:rsidRPr="00DF06C5">
        <w:rPr>
          <w:rFonts w:ascii="Tahoma" w:hAnsi="Tahoma" w:cs="Tahoma"/>
          <w:color w:val="333333"/>
          <w:sz w:val="22"/>
          <w:szCs w:val="22"/>
        </w:rPr>
        <w:br/>
        <w:t xml:space="preserve">Naročnika prosimo za dodatna pojasnila ter objave, in sicer: </w:t>
      </w:r>
      <w:r w:rsidRPr="00DF06C5">
        <w:rPr>
          <w:rFonts w:ascii="Tahoma" w:hAnsi="Tahoma" w:cs="Tahoma"/>
          <w:color w:val="333333"/>
          <w:sz w:val="22"/>
          <w:szCs w:val="22"/>
        </w:rPr>
        <w:br/>
        <w:t xml:space="preserve">SKLOP KAMNITA ZLOŽBA: </w:t>
      </w:r>
      <w:r w:rsidRPr="00DF06C5">
        <w:rPr>
          <w:rFonts w:ascii="Tahoma" w:hAnsi="Tahoma" w:cs="Tahoma"/>
          <w:color w:val="333333"/>
          <w:sz w:val="22"/>
          <w:szCs w:val="22"/>
        </w:rPr>
        <w:br/>
        <w:t xml:space="preserve">- Koliko od skupnih 320 m3 nasipa naj se upošteva z dobavo iz kamnoloma in koliko iz začasnih deponij, kot je navedeno v postavki 24117. </w:t>
      </w:r>
      <w:r w:rsidRPr="00DF06C5">
        <w:rPr>
          <w:rFonts w:ascii="Tahoma" w:hAnsi="Tahoma" w:cs="Tahoma"/>
          <w:color w:val="333333"/>
          <w:sz w:val="22"/>
          <w:szCs w:val="22"/>
        </w:rPr>
        <w:br/>
      </w:r>
      <w:r w:rsidRPr="00DF06C5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DF06C5" w:rsidRDefault="00E813F4" w:rsidP="00DF06C5">
      <w:pPr>
        <w:widowControl w:val="0"/>
        <w:spacing w:before="60" w:line="254" w:lineRule="atLeast"/>
        <w:jc w:val="both"/>
        <w:rPr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D19F9" w:rsidRDefault="00BD19F9" w:rsidP="00BD19F9">
      <w:pPr>
        <w:pStyle w:val="EndnoteText"/>
        <w:jc w:val="both"/>
        <w:rPr>
          <w:rFonts w:ascii="Times New Roman" w:hAnsi="Times New Roman"/>
          <w:sz w:val="22"/>
        </w:rPr>
      </w:pPr>
      <w:r w:rsidRPr="005572AE">
        <w:rPr>
          <w:rFonts w:ascii="Times New Roman" w:hAnsi="Times New Roman"/>
          <w:sz w:val="22"/>
        </w:rPr>
        <w:t>Naročnik spreminja Popis del v zavihku Kamnita zložba v točki 1.0 Zemeljska dela v postavki 12 (24117), ki se glasi:</w:t>
      </w:r>
    </w:p>
    <w:p w:rsidR="00BD19F9" w:rsidRPr="005572AE" w:rsidRDefault="00BD19F9" w:rsidP="00BD19F9">
      <w:pPr>
        <w:pStyle w:val="EndnoteText"/>
        <w:jc w:val="both"/>
        <w:rPr>
          <w:rFonts w:ascii="Times New Roman" w:hAnsi="Times New Roman"/>
          <w:sz w:val="22"/>
        </w:rPr>
      </w:pPr>
    </w:p>
    <w:p w:rsidR="00BD19F9" w:rsidRPr="005572AE" w:rsidRDefault="00BD19F9" w:rsidP="00BD19F9">
      <w:pPr>
        <w:pStyle w:val="EndnoteText"/>
        <w:jc w:val="both"/>
        <w:rPr>
          <w:rFonts w:ascii="Times New Roman" w:hAnsi="Times New Roman"/>
          <w:sz w:val="22"/>
        </w:rPr>
      </w:pPr>
      <w:r w:rsidRPr="005572AE">
        <w:rPr>
          <w:rFonts w:ascii="Times New Roman" w:hAnsi="Times New Roman"/>
          <w:sz w:val="22"/>
        </w:rPr>
        <w:t>Izdelava nasipa iz zrnate kamnine - 3. kategorije z dobavo iz začasnih deponij (nasipi brežin)</w:t>
      </w:r>
    </w:p>
    <w:p w:rsidR="00BD19F9" w:rsidRPr="00A9293C" w:rsidRDefault="00BD19F9" w:rsidP="00BD19F9">
      <w:pPr>
        <w:pStyle w:val="EndnoteText"/>
        <w:jc w:val="both"/>
        <w:rPr>
          <w:rFonts w:ascii="Times New Roman" w:hAnsi="Times New Roman"/>
          <w:sz w:val="22"/>
        </w:rPr>
      </w:pPr>
    </w:p>
    <w:p w:rsidR="00BD19F9" w:rsidRPr="00637BE6" w:rsidRDefault="00BD19F9" w:rsidP="00BD19F9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836BB"/>
    <w:rsid w:val="00216549"/>
    <w:rsid w:val="002507C2"/>
    <w:rsid w:val="00264074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D19F9"/>
    <w:rsid w:val="00DB7CDA"/>
    <w:rsid w:val="00DF06C5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136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2021-03-22T07:08:00Z</dcterms:created>
  <dcterms:modified xsi:type="dcterms:W3CDTF">2021-03-24T05:58:00Z</dcterms:modified>
</cp:coreProperties>
</file>